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E6" w:rsidRPr="00361AE6" w:rsidRDefault="00361AE6" w:rsidP="00361AE6">
      <w:pPr>
        <w:jc w:val="center"/>
        <w:rPr>
          <w:b/>
          <w:sz w:val="28"/>
          <w:szCs w:val="28"/>
        </w:rPr>
      </w:pPr>
      <w:r w:rsidRPr="00361AE6">
        <w:rPr>
          <w:b/>
          <w:sz w:val="28"/>
          <w:szCs w:val="28"/>
        </w:rPr>
        <w:t xml:space="preserve">Информация о механизме обеспечения учебниками </w:t>
      </w:r>
    </w:p>
    <w:p w:rsidR="00361AE6" w:rsidRPr="00361AE6" w:rsidRDefault="00361AE6" w:rsidP="00361AE6">
      <w:pPr>
        <w:jc w:val="center"/>
        <w:rPr>
          <w:b/>
          <w:sz w:val="28"/>
          <w:szCs w:val="28"/>
        </w:rPr>
      </w:pPr>
      <w:r w:rsidRPr="00361AE6">
        <w:rPr>
          <w:b/>
          <w:sz w:val="28"/>
          <w:szCs w:val="28"/>
        </w:rPr>
        <w:t>в МБОУ Школа № 134 г.о. Самара</w:t>
      </w:r>
    </w:p>
    <w:p w:rsidR="00361AE6" w:rsidRDefault="00361AE6" w:rsidP="00361AE6">
      <w:pPr>
        <w:jc w:val="center"/>
        <w:rPr>
          <w:sz w:val="28"/>
          <w:szCs w:val="28"/>
        </w:rPr>
      </w:pPr>
    </w:p>
    <w:p w:rsidR="00361AE6" w:rsidRDefault="00361AE6" w:rsidP="00361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учащихся МБОУ Школа № 134 г.о. Самара учебниками осуществляется за счет учебников, имеющихся в фонде школьной библиотеки. </w:t>
      </w:r>
    </w:p>
    <w:p w:rsidR="00361AE6" w:rsidRDefault="00361AE6" w:rsidP="00361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Школа в целях обеспечения учебниками взаимодействует с другими образовательными учреждениями городского округа Самара через книгообменный фонд.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преемственности в работе учителей по утвержденному списку учебников. Школа обеспечивает достоверность информации об имеющихся в фонде школьной библиотеки учебниках и информирует учащихся и их родителей (законных представителей) о перечне учебников, входящих в комплект для обучения в данном классе, о наличии их в библиотеке. Учебники приобретаются в соответствии с федеральным государственным образовательным стандартом общего образования. Школа формирует и подает в Самарское Управление министерства образования и науки Самарской области заявку на требуемые учебники в соответствии с требованиями федеральных государственных образовательных стандартов. </w:t>
      </w:r>
    </w:p>
    <w:p w:rsidR="00361AE6" w:rsidRPr="00361AE6" w:rsidRDefault="00361AE6" w:rsidP="00361AE6">
      <w:pPr>
        <w:jc w:val="center"/>
        <w:rPr>
          <w:b/>
          <w:sz w:val="28"/>
          <w:szCs w:val="28"/>
        </w:rPr>
      </w:pPr>
      <w:r w:rsidRPr="00361AE6">
        <w:rPr>
          <w:b/>
          <w:sz w:val="28"/>
          <w:szCs w:val="28"/>
        </w:rPr>
        <w:t>Формирование заказа на учебники.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заказа учитывается: 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переход на ФГОС ООО, поэтому осуществляется заказ учебников согласно количеству обучающихся, с учетом обоснованной потребности, а так же с учетом учебников с допустимым сроком использования (согласно Постановлению Правительства Самарской области от 25.07.2007 № 114); 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поэтапный переход на новую линию учебников;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доукомплектование фонда в связи с увеличением учащихся и отсутствием необходимых учебников в фонде книгообмена;  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данные, подтверждающие физический износ учебников.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заказе используется возможность доукомплектования учебного фонда по другим классам за счет книгообмена с библиотеками школ городского округа Самара. Заказ учебников производится полностью за счет средств областного бюджета. </w:t>
      </w:r>
    </w:p>
    <w:p w:rsidR="00361AE6" w:rsidRDefault="00361AE6" w:rsidP="00361AE6">
      <w:pPr>
        <w:jc w:val="center"/>
        <w:rPr>
          <w:sz w:val="28"/>
          <w:szCs w:val="28"/>
        </w:rPr>
      </w:pPr>
      <w:r w:rsidRPr="00361AE6">
        <w:rPr>
          <w:b/>
          <w:sz w:val="28"/>
          <w:szCs w:val="28"/>
        </w:rPr>
        <w:t>Правила по обеспечению учебниками</w:t>
      </w:r>
      <w:r>
        <w:rPr>
          <w:sz w:val="28"/>
          <w:szCs w:val="28"/>
        </w:rPr>
        <w:t>.</w:t>
      </w:r>
    </w:p>
    <w:p w:rsidR="00361AE6" w:rsidRDefault="00361AE6" w:rsidP="00361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учащиеся обеспечиваются бесплатными учебниками по обязательным для изучения предметам из фонда школьной библиотеки. Вновь прибывшие учащиеся в течение учебного года обеспечиваются учебниками из библиотечного фонда в случае их наличия в фонде, в случае отсутствия – через книгообменный фонд городского округа Самара. </w:t>
      </w:r>
    </w:p>
    <w:p w:rsidR="00361AE6" w:rsidRDefault="00361AE6" w:rsidP="00361AE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службы учебников.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фактического износа учебников - 5 лет.</w:t>
      </w:r>
    </w:p>
    <w:p w:rsidR="00361AE6" w:rsidRDefault="00361AE6" w:rsidP="00361AE6">
      <w:pPr>
        <w:jc w:val="center"/>
        <w:rPr>
          <w:sz w:val="28"/>
          <w:szCs w:val="28"/>
        </w:rPr>
      </w:pPr>
      <w:r w:rsidRPr="00361AE6">
        <w:rPr>
          <w:b/>
          <w:sz w:val="28"/>
          <w:szCs w:val="28"/>
        </w:rPr>
        <w:t>Преимущественные права по обеспечению учебниками</w:t>
      </w:r>
      <w:r>
        <w:rPr>
          <w:sz w:val="28"/>
          <w:szCs w:val="28"/>
        </w:rPr>
        <w:t>.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бесплатными учебниками по обязательным для изучения предметам обеспечиваются следующие категории учащихся школы: 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дети, находящиеся под опекой (попечительством);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из малообеспеченных семей;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с ограниченными возможностями здоровья;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дети - инвалиды.</w:t>
      </w:r>
    </w:p>
    <w:p w:rsidR="00361AE6" w:rsidRDefault="00361AE6" w:rsidP="00361AE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школы, которые не относятся к льготной категории, также обеспечиваются бесплатными учебниками из фонда школьной библиотеки. Учебники выдаются в августе согласно графику.</w:t>
      </w:r>
    </w:p>
    <w:p w:rsidR="009F4D6F" w:rsidRDefault="009F4D6F"/>
    <w:sectPr w:rsidR="009F4D6F" w:rsidSect="00361A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6F"/>
    <w:rsid w:val="00361AE6"/>
    <w:rsid w:val="009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2019-02-07T16:04:00Z</dcterms:created>
  <dcterms:modified xsi:type="dcterms:W3CDTF">2019-02-07T16:07:00Z</dcterms:modified>
</cp:coreProperties>
</file>