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D3" w:rsidRPr="003864D3" w:rsidRDefault="00821119" w:rsidP="003864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Электрощит Самара</w:t>
      </w:r>
    </w:p>
    <w:p w:rsidR="003864D3" w:rsidRPr="003864D3" w:rsidRDefault="003864D3" w:rsidP="003864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19" w:rsidRPr="00821119" w:rsidRDefault="003864D3" w:rsidP="003864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1119">
        <w:rPr>
          <w:rFonts w:ascii="Times New Roman" w:hAnsi="Times New Roman" w:cs="Times New Roman"/>
          <w:b/>
          <w:bCs/>
          <w:sz w:val="24"/>
          <w:szCs w:val="24"/>
        </w:rPr>
        <w:t>Компания Элект</w:t>
      </w:r>
      <w:bookmarkStart w:id="0" w:name="_GoBack"/>
      <w:bookmarkEnd w:id="0"/>
      <w:r w:rsidRPr="00821119">
        <w:rPr>
          <w:rFonts w:ascii="Times New Roman" w:hAnsi="Times New Roman" w:cs="Times New Roman"/>
          <w:b/>
          <w:bCs/>
          <w:sz w:val="24"/>
          <w:szCs w:val="24"/>
        </w:rPr>
        <w:t>рощит Самара системно поддерживает образовательные учреждения по всей стране - не только создает учебные лаборатории и полигоны, но и объединяет будущих специалистов, преподавателей, экспертов отрасли в</w:t>
      </w:r>
      <w:r w:rsidR="00821119" w:rsidRPr="00821119">
        <w:rPr>
          <w:rFonts w:ascii="Times New Roman" w:hAnsi="Times New Roman" w:cs="Times New Roman"/>
          <w:b/>
          <w:bCs/>
          <w:sz w:val="24"/>
          <w:szCs w:val="24"/>
        </w:rPr>
        <w:t xml:space="preserve"> единую среду общения и обмена.</w:t>
      </w:r>
    </w:p>
    <w:p w:rsidR="00821119" w:rsidRDefault="00821119" w:rsidP="003864D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D5140" w:rsidRDefault="003864D3" w:rsidP="00386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864D3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день, среди партнёров Электрощит Самара — десятки ведущих образовательных учреждений по всей стране. Предприятие уже более 10 лет поддерживает образовательные учреждения в различных городах России, предоставляет инновационные модели оборудования, создает учебные лаборатории и полигоны. </w:t>
      </w:r>
    </w:p>
    <w:p w:rsidR="00ED5140" w:rsidRDefault="00ED5140" w:rsidP="003864D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D5140" w:rsidRPr="00A7063F" w:rsidRDefault="00ED5140" w:rsidP="00ED51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63F">
        <w:rPr>
          <w:rFonts w:ascii="Times New Roman" w:hAnsi="Times New Roman" w:cs="Times New Roman"/>
          <w:b/>
          <w:bCs/>
          <w:sz w:val="24"/>
          <w:szCs w:val="24"/>
        </w:rPr>
        <w:t xml:space="preserve">Электрощит Самара - </w:t>
      </w:r>
      <w:r w:rsidRPr="00A7063F">
        <w:rPr>
          <w:rFonts w:ascii="Times New Roman" w:hAnsi="Times New Roman" w:cs="Times New Roman"/>
          <w:b/>
          <w:sz w:val="24"/>
          <w:szCs w:val="24"/>
        </w:rPr>
        <w:t xml:space="preserve">крупнейший российский производитель электротехнического оборудования 0,4-220 кв. Стратегическая цель — создавать отечественное конкурентоспособное оборудование, строить новые подстанции и вводить новые мощности, повышать надежность энергосистемы, укрепляя </w:t>
      </w:r>
      <w:proofErr w:type="spellStart"/>
      <w:r w:rsidRPr="00A7063F">
        <w:rPr>
          <w:rFonts w:ascii="Times New Roman" w:hAnsi="Times New Roman" w:cs="Times New Roman"/>
          <w:b/>
          <w:sz w:val="24"/>
          <w:szCs w:val="24"/>
        </w:rPr>
        <w:t>энергобезопасность</w:t>
      </w:r>
      <w:proofErr w:type="spellEnd"/>
      <w:r w:rsidRPr="00A7063F">
        <w:rPr>
          <w:rFonts w:ascii="Times New Roman" w:hAnsi="Times New Roman" w:cs="Times New Roman"/>
          <w:b/>
          <w:sz w:val="24"/>
          <w:szCs w:val="24"/>
        </w:rPr>
        <w:t xml:space="preserve"> государства.</w:t>
      </w:r>
    </w:p>
    <w:p w:rsidR="00ED5140" w:rsidRPr="00ED5140" w:rsidRDefault="00ED5140" w:rsidP="00ED5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D3" w:rsidRDefault="00ED5140" w:rsidP="0038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140">
        <w:rPr>
          <w:rFonts w:ascii="Times New Roman" w:hAnsi="Times New Roman" w:cs="Times New Roman"/>
          <w:sz w:val="24"/>
          <w:szCs w:val="24"/>
        </w:rPr>
        <w:t xml:space="preserve">Электрощит Самара организует различные мероприятия для партнеров, клиентов, учебных заведений и проектных институтов. </w:t>
      </w:r>
      <w:r>
        <w:rPr>
          <w:rFonts w:ascii="Times New Roman" w:hAnsi="Times New Roman" w:cs="Times New Roman"/>
          <w:sz w:val="24"/>
          <w:szCs w:val="24"/>
        </w:rPr>
        <w:t>Компания</w:t>
      </w:r>
      <w:r w:rsidRPr="00ED5140">
        <w:rPr>
          <w:rFonts w:ascii="Times New Roman" w:hAnsi="Times New Roman" w:cs="Times New Roman"/>
          <w:sz w:val="24"/>
          <w:szCs w:val="24"/>
        </w:rPr>
        <w:t xml:space="preserve"> принимает участие в крупных отраслевых выставках, конференциях и форумах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864D3" w:rsidRPr="003864D3">
        <w:rPr>
          <w:rFonts w:ascii="Times New Roman" w:hAnsi="Times New Roman" w:cs="Times New Roman"/>
          <w:bCs/>
          <w:sz w:val="24"/>
          <w:szCs w:val="24"/>
        </w:rPr>
        <w:t xml:space="preserve"> организует обучающие программы для студентов на базе своего оборудования.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4D3" w:rsidRPr="003864D3">
        <w:rPr>
          <w:rFonts w:ascii="Times New Roman" w:hAnsi="Times New Roman" w:cs="Times New Roman"/>
          <w:bCs/>
          <w:sz w:val="24"/>
          <w:szCs w:val="24"/>
        </w:rPr>
        <w:t xml:space="preserve">Электрощит Самара реализует различные проекты, способствующие формированию образовательной экосистемы для молодых специалистов электротехнической отрасли. На это направлен, в частности, комплексный </w:t>
      </w:r>
      <w:proofErr w:type="spellStart"/>
      <w:r w:rsidR="003864D3" w:rsidRPr="003864D3">
        <w:rPr>
          <w:rFonts w:ascii="Times New Roman" w:hAnsi="Times New Roman" w:cs="Times New Roman"/>
          <w:bCs/>
          <w:sz w:val="24"/>
          <w:szCs w:val="24"/>
        </w:rPr>
        <w:t>профориентационный</w:t>
      </w:r>
      <w:proofErr w:type="spellEnd"/>
      <w:r w:rsidR="003864D3" w:rsidRPr="003864D3">
        <w:rPr>
          <w:rFonts w:ascii="Times New Roman" w:hAnsi="Times New Roman" w:cs="Times New Roman"/>
          <w:bCs/>
          <w:sz w:val="24"/>
          <w:szCs w:val="24"/>
        </w:rPr>
        <w:t xml:space="preserve"> проект - конкурс для студентов «Энергия вашего будущего». Первый конкурс успешно прошел в 2019 – 2020 году. В течение года, для студентов технических вузов России специалисты компании проводили обучающие тренинги, </w:t>
      </w:r>
      <w:proofErr w:type="spellStart"/>
      <w:r w:rsidR="003864D3" w:rsidRPr="003864D3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="003864D3" w:rsidRPr="003864D3">
        <w:rPr>
          <w:rFonts w:ascii="Times New Roman" w:hAnsi="Times New Roman" w:cs="Times New Roman"/>
          <w:bCs/>
          <w:sz w:val="24"/>
          <w:szCs w:val="24"/>
        </w:rPr>
        <w:t xml:space="preserve">, конкурсы и викторины, посвященные развитию компетенций в электроэнергетической сфере. </w:t>
      </w:r>
      <w:r w:rsidR="003864D3" w:rsidRPr="003864D3">
        <w:rPr>
          <w:rFonts w:ascii="Times New Roman" w:hAnsi="Times New Roman" w:cs="Times New Roman"/>
          <w:sz w:val="24"/>
          <w:szCs w:val="24"/>
        </w:rPr>
        <w:t>Кажд</w:t>
      </w:r>
      <w:r w:rsidR="00A7063F">
        <w:rPr>
          <w:rFonts w:ascii="Times New Roman" w:hAnsi="Times New Roman" w:cs="Times New Roman"/>
          <w:sz w:val="24"/>
          <w:szCs w:val="24"/>
        </w:rPr>
        <w:t>ый</w:t>
      </w:r>
      <w:r w:rsidR="003864D3" w:rsidRPr="003864D3">
        <w:rPr>
          <w:rFonts w:ascii="Times New Roman" w:hAnsi="Times New Roman" w:cs="Times New Roman"/>
          <w:sz w:val="24"/>
          <w:szCs w:val="24"/>
        </w:rPr>
        <w:t xml:space="preserve"> </w:t>
      </w:r>
      <w:r w:rsidR="00A7063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864D3" w:rsidRPr="003864D3">
        <w:rPr>
          <w:rFonts w:ascii="Times New Roman" w:hAnsi="Times New Roman" w:cs="Times New Roman"/>
          <w:sz w:val="24"/>
          <w:szCs w:val="24"/>
        </w:rPr>
        <w:t>предполага</w:t>
      </w:r>
      <w:r w:rsidR="00A7063F">
        <w:rPr>
          <w:rFonts w:ascii="Times New Roman" w:hAnsi="Times New Roman" w:cs="Times New Roman"/>
          <w:sz w:val="24"/>
          <w:szCs w:val="24"/>
        </w:rPr>
        <w:t>ет</w:t>
      </w:r>
      <w:r w:rsidR="003864D3" w:rsidRPr="003864D3">
        <w:rPr>
          <w:rFonts w:ascii="Times New Roman" w:hAnsi="Times New Roman" w:cs="Times New Roman"/>
          <w:sz w:val="24"/>
          <w:szCs w:val="24"/>
        </w:rPr>
        <w:t xml:space="preserve"> самостоятельное изучение материалов на основе информации на сайте компании Электрощит Самара и по ссылкам на открытые источники в мобильном приложении. </w:t>
      </w:r>
      <w:r w:rsidR="00A7063F">
        <w:rPr>
          <w:rFonts w:ascii="Times New Roman" w:hAnsi="Times New Roman" w:cs="Times New Roman"/>
          <w:sz w:val="24"/>
          <w:szCs w:val="24"/>
        </w:rPr>
        <w:t>По итогам конкурса награждаются</w:t>
      </w:r>
      <w:r w:rsidR="003864D3" w:rsidRPr="003864D3">
        <w:rPr>
          <w:rFonts w:ascii="Times New Roman" w:hAnsi="Times New Roman" w:cs="Times New Roman"/>
          <w:sz w:val="24"/>
          <w:szCs w:val="24"/>
        </w:rPr>
        <w:t xml:space="preserve"> студенты каждого из вузов-участников,</w:t>
      </w:r>
      <w:r w:rsidR="00A7063F">
        <w:rPr>
          <w:rFonts w:ascii="Times New Roman" w:hAnsi="Times New Roman" w:cs="Times New Roman"/>
          <w:sz w:val="24"/>
          <w:szCs w:val="24"/>
        </w:rPr>
        <w:t xml:space="preserve"> показавшие лучшие результаты.</w:t>
      </w:r>
    </w:p>
    <w:p w:rsidR="00821119" w:rsidRPr="003864D3" w:rsidRDefault="00821119" w:rsidP="003864D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21119" w:rsidRPr="00A7063F" w:rsidRDefault="00821119" w:rsidP="008211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7063F">
        <w:rPr>
          <w:rFonts w:ascii="Times New Roman" w:hAnsi="Times New Roman" w:cs="Times New Roman"/>
          <w:b/>
          <w:sz w:val="24"/>
          <w:szCs w:val="24"/>
        </w:rPr>
        <w:t>Современное оборудование и обучающие пособия, предоставленные Электрощит Самара, позволяют студентам отрабатывать приобретенные знания и навыки на практике, что является обязательным условием для полноценного освоения программ профессионального обучения в высших и средних учебных заведениях.</w:t>
      </w:r>
    </w:p>
    <w:p w:rsidR="00821119" w:rsidRDefault="00821119" w:rsidP="0038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D3" w:rsidRPr="003864D3" w:rsidRDefault="003864D3" w:rsidP="0038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4D3">
        <w:rPr>
          <w:rFonts w:ascii="Times New Roman" w:hAnsi="Times New Roman" w:cs="Times New Roman"/>
          <w:sz w:val="24"/>
          <w:szCs w:val="24"/>
        </w:rPr>
        <w:t>Еще одно важное направление деятельности предприятия — открытие учебных классов и лабораторий, а также передача профильным образовательным учреждениям нового оборудования и методических материалов Электрощит Самара. Так, в 2020 году были реализованы образовательные проекты для Самарского Энергетического Колледжа и Самарского государственного университета путей сообщения (СамГУПС).</w:t>
      </w:r>
    </w:p>
    <w:p w:rsidR="00ED5140" w:rsidRPr="00A7063F" w:rsidRDefault="003864D3" w:rsidP="00ED5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4D3">
        <w:rPr>
          <w:rFonts w:ascii="Times New Roman" w:hAnsi="Times New Roman" w:cs="Times New Roman"/>
          <w:sz w:val="24"/>
          <w:szCs w:val="24"/>
        </w:rPr>
        <w:t>В рамках реализации гранта федерального проекта «Молодые профессионалы» Электрощит Самара поставил новейшие цифровые ячейки КРУ-СЭЩ-80 для высокотехнологичной учебной мастерской, открытой на базе Самар</w:t>
      </w:r>
      <w:r w:rsidR="00821119">
        <w:rPr>
          <w:rFonts w:ascii="Times New Roman" w:hAnsi="Times New Roman" w:cs="Times New Roman"/>
          <w:sz w:val="24"/>
          <w:szCs w:val="24"/>
        </w:rPr>
        <w:t>ского энергетического колледжа.</w:t>
      </w:r>
      <w:r w:rsidR="00A7063F">
        <w:rPr>
          <w:rFonts w:ascii="Times New Roman" w:hAnsi="Times New Roman" w:cs="Times New Roman"/>
          <w:sz w:val="24"/>
          <w:szCs w:val="24"/>
        </w:rPr>
        <w:t xml:space="preserve"> </w:t>
      </w:r>
      <w:r w:rsidR="00DE0BE5" w:rsidRPr="00A7063F">
        <w:rPr>
          <w:rFonts w:ascii="Times New Roman" w:hAnsi="Times New Roman" w:cs="Times New Roman"/>
          <w:sz w:val="24"/>
          <w:szCs w:val="24"/>
        </w:rPr>
        <w:t>Предприятие</w:t>
      </w:r>
      <w:r w:rsidR="00ED5140" w:rsidRPr="00A7063F">
        <w:rPr>
          <w:rFonts w:ascii="Times New Roman" w:hAnsi="Times New Roman" w:cs="Times New Roman"/>
          <w:sz w:val="24"/>
          <w:szCs w:val="24"/>
        </w:rPr>
        <w:t xml:space="preserve"> объединяет несколько производственных площадок, сеть региональных представительств и проектную организацию на территории России и СНГ. Электрощит Самара - инжиниринговый холдинг полного цикла, способный собственными силами выполнять строительство </w:t>
      </w:r>
      <w:proofErr w:type="spellStart"/>
      <w:r w:rsidR="00ED5140" w:rsidRPr="00A7063F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="00ED5140" w:rsidRPr="00A7063F">
        <w:rPr>
          <w:rFonts w:ascii="Times New Roman" w:hAnsi="Times New Roman" w:cs="Times New Roman"/>
          <w:sz w:val="24"/>
          <w:szCs w:val="24"/>
        </w:rPr>
        <w:t xml:space="preserve"> любой сложности под ключ.</w:t>
      </w:r>
    </w:p>
    <w:p w:rsidR="003864D3" w:rsidRPr="003864D3" w:rsidRDefault="003864D3" w:rsidP="003864D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21119" w:rsidRPr="00821119" w:rsidRDefault="00A7063F" w:rsidP="00386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Куприянов</w:t>
      </w:r>
    </w:p>
    <w:p w:rsidR="00821119" w:rsidRPr="00821119" w:rsidRDefault="00A7063F" w:rsidP="00386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генеральный директор Электрощит Самара </w:t>
      </w:r>
    </w:p>
    <w:p w:rsidR="003864D3" w:rsidRPr="00821119" w:rsidRDefault="003864D3" w:rsidP="003864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1119">
        <w:rPr>
          <w:rFonts w:ascii="Times New Roman" w:hAnsi="Times New Roman" w:cs="Times New Roman"/>
          <w:sz w:val="24"/>
          <w:szCs w:val="24"/>
        </w:rPr>
        <w:t xml:space="preserve">Сотрудничество с образовательными учреждениями — один из безусловных приоритетов нашей работы. Оказывая системную поддержку профильным вузам и колледжам, мы делаем вклад в будущее отрасли, помогаем повысить интерес студентов к техническим специальностям и предоставляем обучающимся возможность стать настоящими профессионалами своего дела. </w:t>
      </w:r>
      <w:r w:rsidR="00A7063F">
        <w:rPr>
          <w:rFonts w:ascii="Times New Roman" w:hAnsi="Times New Roman" w:cs="Times New Roman"/>
          <w:sz w:val="24"/>
          <w:szCs w:val="24"/>
        </w:rPr>
        <w:t>Каждый год</w:t>
      </w:r>
      <w:r w:rsidRPr="00821119">
        <w:rPr>
          <w:rFonts w:ascii="Times New Roman" w:hAnsi="Times New Roman" w:cs="Times New Roman"/>
          <w:sz w:val="24"/>
          <w:szCs w:val="24"/>
        </w:rPr>
        <w:t xml:space="preserve"> </w:t>
      </w:r>
      <w:r w:rsidR="00A7063F">
        <w:rPr>
          <w:rFonts w:ascii="Times New Roman" w:hAnsi="Times New Roman" w:cs="Times New Roman"/>
          <w:sz w:val="24"/>
          <w:szCs w:val="24"/>
        </w:rPr>
        <w:t>планируются</w:t>
      </w:r>
      <w:r w:rsidRPr="00821119">
        <w:rPr>
          <w:rFonts w:ascii="Times New Roman" w:hAnsi="Times New Roman" w:cs="Times New Roman"/>
          <w:sz w:val="24"/>
          <w:szCs w:val="24"/>
        </w:rPr>
        <w:t xml:space="preserve"> новые крупные проекты в данной области</w:t>
      </w:r>
      <w:r w:rsidR="00821119" w:rsidRPr="00821119">
        <w:rPr>
          <w:rFonts w:ascii="Times New Roman" w:hAnsi="Times New Roman" w:cs="Times New Roman"/>
          <w:sz w:val="24"/>
          <w:szCs w:val="24"/>
        </w:rPr>
        <w:t>.</w:t>
      </w:r>
      <w:r w:rsidRPr="0082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D3" w:rsidRDefault="003864D3" w:rsidP="0038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D3" w:rsidRDefault="003864D3" w:rsidP="0038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D3" w:rsidRDefault="003864D3" w:rsidP="0038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D3" w:rsidRPr="003864D3" w:rsidRDefault="003864D3" w:rsidP="003864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64D3" w:rsidRPr="0038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33"/>
    <w:rsid w:val="000116E4"/>
    <w:rsid w:val="00356DA8"/>
    <w:rsid w:val="003864D3"/>
    <w:rsid w:val="004E3D31"/>
    <w:rsid w:val="00516F6C"/>
    <w:rsid w:val="00821119"/>
    <w:rsid w:val="0091652B"/>
    <w:rsid w:val="00A7063F"/>
    <w:rsid w:val="00B74BDB"/>
    <w:rsid w:val="00DE0BE5"/>
    <w:rsid w:val="00E40ECF"/>
    <w:rsid w:val="00ED5140"/>
    <w:rsid w:val="00F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788A-8F78-471F-95AA-B3DC5BC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4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D514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7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2023-03-03T13:13:00Z</dcterms:created>
  <dcterms:modified xsi:type="dcterms:W3CDTF">2023-03-03T13:13:00Z</dcterms:modified>
</cp:coreProperties>
</file>